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68E0" w:rsidR="004F3811" w:rsidP="004F3811" w:rsidRDefault="004F3811" w14:paraId="b098cde" w14:textId="b098cde">
      <w:pPr>
        <w15:collapsed w:val="false"/>
        <w:rPr>
          <w:rFonts w:cs="Arial"/>
        </w:rPr>
      </w:pPr>
      <w:bookmarkStart w:name="_GoBack" w:id="0"/>
      <w:bookmarkEnd w:id="0"/>
      <w:r w:rsidRPr="001268E0">
        <w:rPr>
          <w:rFonts w:cs="Arial"/>
        </w:rPr>
        <w:t>REPUBLIKA HRVATSKA</w:t>
      </w:r>
    </w:p>
    <w:p w:rsidR="004F3811" w:rsidP="004F3811" w:rsidRDefault="004F3811">
      <w:pPr>
        <w:rPr>
          <w:rFonts w:cs="Arial"/>
        </w:rPr>
      </w:pPr>
      <w:r w:rsidRPr="001268E0">
        <w:rPr>
          <w:rFonts w:cs="Arial"/>
        </w:rPr>
        <w:t>TRGOVAČKI SUD U PAZINU</w:t>
      </w:r>
    </w:p>
    <w:p w:rsidR="00173487" w:rsidP="004F3811" w:rsidRDefault="00173487">
      <w:pPr>
        <w:rPr>
          <w:rFonts w:cs="Arial"/>
        </w:rPr>
      </w:pPr>
    </w:p>
    <w:p w:rsidRPr="001268E0" w:rsidR="00173487" w:rsidP="004F3811" w:rsidRDefault="00173487">
      <w:pPr>
        <w:rPr>
          <w:rFonts w:cs="Arial"/>
        </w:rPr>
      </w:pPr>
    </w:p>
    <w:p w:rsidRPr="001268E0" w:rsidR="004F3811" w:rsidP="004F3811" w:rsidRDefault="004F3811">
      <w:pPr>
        <w:jc w:val="center"/>
        <w:rPr>
          <w:rFonts w:cs="Arial"/>
          <w:b/>
        </w:rPr>
      </w:pPr>
    </w:p>
    <w:p w:rsidRPr="001268E0" w:rsidR="004F3811" w:rsidP="004F3811" w:rsidRDefault="004F3811">
      <w:pPr>
        <w:jc w:val="center"/>
        <w:rPr>
          <w:rFonts w:cs="Arial"/>
          <w:b/>
        </w:rPr>
      </w:pPr>
      <w:r w:rsidRPr="001268E0">
        <w:rPr>
          <w:rFonts w:cs="Arial"/>
          <w:b/>
        </w:rPr>
        <w:t>ZAPISNIK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 xml:space="preserve">o ročištu održanom dana </w:t>
      </w:r>
      <w:r w:rsidRPr="001268E0" w:rsidR="001268E0">
        <w:rPr>
          <w:rFonts w:cs="Arial"/>
        </w:rPr>
        <w:t>23</w:t>
      </w:r>
      <w:r w:rsidRPr="001268E0">
        <w:rPr>
          <w:rFonts w:cs="Arial"/>
        </w:rPr>
        <w:t xml:space="preserve">. </w:t>
      </w:r>
      <w:r w:rsidRPr="001268E0" w:rsidR="001268E0">
        <w:rPr>
          <w:rFonts w:cs="Arial"/>
        </w:rPr>
        <w:t>travnja</w:t>
      </w:r>
      <w:r w:rsidRPr="001268E0" w:rsidR="000E72C0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21</w:t>
      </w:r>
      <w:r w:rsidRPr="001268E0">
        <w:rPr>
          <w:rFonts w:cs="Arial"/>
        </w:rPr>
        <w:t xml:space="preserve">. godine </w:t>
      </w:r>
    </w:p>
    <w:p w:rsidRPr="001268E0" w:rsidR="00D74101" w:rsidP="00D74101" w:rsidRDefault="004F3811">
      <w:pPr>
        <w:jc w:val="center"/>
        <w:rPr>
          <w:rFonts w:cs="Arial"/>
        </w:rPr>
      </w:pPr>
      <w:r w:rsidRPr="001268E0">
        <w:rPr>
          <w:rFonts w:cs="Arial"/>
        </w:rPr>
        <w:t>u postupku po prijedlogu za otvaranje stečaja nad dužnikom</w:t>
      </w:r>
    </w:p>
    <w:p w:rsidRPr="001268E0" w:rsidR="000E72C0" w:rsidP="00D74101" w:rsidRDefault="00D74101">
      <w:pPr>
        <w:jc w:val="center"/>
        <w:rPr>
          <w:rFonts w:cs="Arial"/>
          <w:b/>
        </w:rPr>
      </w:pPr>
      <w:r w:rsidRPr="001268E0">
        <w:rPr>
          <w:rFonts w:cs="Arial"/>
        </w:rPr>
        <w:t xml:space="preserve"> </w:t>
      </w:r>
      <w:r w:rsidRPr="00DF03C8" w:rsidR="00DF03C8">
        <w:rPr>
          <w:rFonts w:cs="Arial"/>
          <w:sz w:val="23"/>
          <w:szCs w:val="23"/>
        </w:rPr>
        <w:t>L. D. UGOSTITELJSTVO d.o.o. Novigrad, Gradska vrata 20, OIB: 29407818006</w:t>
      </w:r>
      <w:r w:rsidRPr="001268E0" w:rsidR="000E72C0">
        <w:rPr>
          <w:rFonts w:cs="Arial"/>
          <w:b/>
        </w:rPr>
        <w:t xml:space="preserve">, 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>radi odlučivanja o pretpostavkama za otvaranje stečajnog postupka i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>razlozima za otvaranje stečajnog postupka</w:t>
      </w:r>
    </w:p>
    <w:p w:rsidRPr="001268E0" w:rsidR="004F3811" w:rsidP="004F3811" w:rsidRDefault="004F3811">
      <w:pPr>
        <w:jc w:val="both"/>
        <w:rPr>
          <w:rFonts w:cs="Arial"/>
        </w:rPr>
      </w:pPr>
    </w:p>
    <w:p w:rsidR="00173487" w:rsidP="004F3811" w:rsidRDefault="00173487">
      <w:pPr>
        <w:jc w:val="both"/>
        <w:rPr>
          <w:rFonts w:cs="Arial"/>
        </w:rPr>
      </w:pP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OD SUDA NAZOČNI:</w:t>
      </w: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Tijana Licul, stečajni sudac</w:t>
      </w: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Sanja Prodan, zapisničar</w:t>
      </w:r>
    </w:p>
    <w:p w:rsidRPr="001268E0" w:rsidR="004F3811" w:rsidP="004F3811" w:rsidRDefault="004F3811">
      <w:pPr>
        <w:jc w:val="both"/>
        <w:rPr>
          <w:rFonts w:cs="Arial"/>
        </w:rPr>
      </w:pP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 xml:space="preserve">Početak u </w:t>
      </w:r>
      <w:r w:rsidR="00DF03C8">
        <w:rPr>
          <w:rFonts w:cs="Arial"/>
        </w:rPr>
        <w:t>13,00</w:t>
      </w:r>
      <w:r w:rsidRPr="001268E0" w:rsidR="00674B01">
        <w:rPr>
          <w:rFonts w:cs="Arial"/>
        </w:rPr>
        <w:t xml:space="preserve"> </w:t>
      </w:r>
      <w:r w:rsidRPr="001268E0">
        <w:rPr>
          <w:rFonts w:cs="Arial"/>
        </w:rPr>
        <w:t>sati</w:t>
      </w:r>
    </w:p>
    <w:p w:rsidRPr="001268E0" w:rsidR="004F3811" w:rsidP="004F3811" w:rsidRDefault="004F3811">
      <w:pPr>
        <w:ind w:right="-288"/>
        <w:jc w:val="both"/>
        <w:rPr>
          <w:rFonts w:cs="Arial"/>
        </w:rPr>
      </w:pP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  <w:r w:rsidRPr="001268E0">
        <w:rPr>
          <w:rFonts w:cs="Arial"/>
        </w:rPr>
        <w:t>Utvrđuje se da na današnje ročište nisu pristupili:</w:t>
      </w: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  <w:r w:rsidRPr="001268E0">
        <w:rPr>
          <w:rFonts w:cs="Arial"/>
        </w:rPr>
        <w:tab/>
        <w:t xml:space="preserve">Predlagatelj, dužnik. </w:t>
      </w: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</w:p>
    <w:p w:rsidRPr="001268E0" w:rsidR="004F3811" w:rsidP="004F3811" w:rsidRDefault="004F3811">
      <w:pPr>
        <w:ind w:right="-288" w:firstLine="705"/>
        <w:jc w:val="both"/>
        <w:rPr>
          <w:rFonts w:cs="Arial"/>
        </w:rPr>
      </w:pPr>
      <w:r w:rsidRPr="001268E0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F03C8">
        <w:rPr>
          <w:rFonts w:cs="Arial"/>
        </w:rPr>
        <w:t>30</w:t>
      </w:r>
      <w:r w:rsidRPr="001268E0">
        <w:rPr>
          <w:rFonts w:cs="Arial"/>
        </w:rPr>
        <w:t xml:space="preserve">. </w:t>
      </w:r>
      <w:r w:rsidRPr="001268E0" w:rsidR="00674B01">
        <w:rPr>
          <w:rFonts w:cs="Arial"/>
        </w:rPr>
        <w:t>ožujka</w:t>
      </w:r>
      <w:r w:rsidRPr="001268E0" w:rsidR="000E72C0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21</w:t>
      </w:r>
      <w:r w:rsidRPr="001268E0">
        <w:rPr>
          <w:rFonts w:cs="Arial"/>
        </w:rPr>
        <w:t>. godine, a sa oglasne ploče je skinuto po proteku 8 dana, pa se dostava smatra uredno obavljenom is</w:t>
      </w:r>
      <w:r w:rsidRPr="001268E0" w:rsidR="009C5E29">
        <w:rPr>
          <w:rFonts w:cs="Arial"/>
        </w:rPr>
        <w:t>tekom osmog dana od dana objave</w:t>
      </w:r>
      <w:r w:rsidRPr="001268E0">
        <w:rPr>
          <w:rFonts w:cs="Arial"/>
        </w:rPr>
        <w:t>, sukladno čl. 12. st. 1. Stečajnog zakona.</w:t>
      </w:r>
    </w:p>
    <w:p w:rsidRPr="001268E0" w:rsidR="001A18A5" w:rsidP="004F3811" w:rsidRDefault="001A18A5">
      <w:pPr>
        <w:ind w:right="-288"/>
        <w:jc w:val="both"/>
        <w:rPr>
          <w:rFonts w:cs="Arial"/>
        </w:rPr>
      </w:pPr>
    </w:p>
    <w:p w:rsidRPr="00173487" w:rsidR="001A18A5" w:rsidP="001A18A5" w:rsidRDefault="001A18A5">
      <w:pPr>
        <w:ind w:right="-288"/>
        <w:jc w:val="both"/>
        <w:rPr>
          <w:rFonts w:cs="Arial"/>
          <w:color w:val="000000" w:themeColor="text1"/>
        </w:rPr>
      </w:pPr>
      <w:r w:rsidRPr="001268E0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F03C8">
        <w:rPr>
          <w:rFonts w:cs="Arial"/>
        </w:rPr>
        <w:t>8</w:t>
      </w:r>
      <w:r w:rsidRPr="001268E0">
        <w:rPr>
          <w:rFonts w:cs="Arial"/>
        </w:rPr>
        <w:t xml:space="preserve">. </w:t>
      </w:r>
      <w:r w:rsidR="00DF03C8">
        <w:rPr>
          <w:rFonts w:cs="Arial"/>
        </w:rPr>
        <w:t>ožujka</w:t>
      </w:r>
      <w:r w:rsidRPr="001268E0">
        <w:rPr>
          <w:rFonts w:cs="Arial"/>
        </w:rPr>
        <w:t xml:space="preserve"> 20</w:t>
      </w:r>
      <w:r w:rsidRPr="001268E0" w:rsidR="000E72C0">
        <w:rPr>
          <w:rFonts w:cs="Arial"/>
        </w:rPr>
        <w:t>2</w:t>
      </w:r>
      <w:r w:rsidRPr="001268E0" w:rsidR="008C3A14">
        <w:rPr>
          <w:rFonts w:cs="Arial"/>
        </w:rPr>
        <w:t>1</w:t>
      </w:r>
      <w:r w:rsidRPr="001268E0">
        <w:rPr>
          <w:rFonts w:cs="Arial"/>
        </w:rPr>
        <w:t xml:space="preserve">. prema kojemu na dan </w:t>
      </w:r>
      <w:r w:rsidR="00DF03C8">
        <w:rPr>
          <w:rFonts w:cs="Arial"/>
        </w:rPr>
        <w:t>5</w:t>
      </w:r>
      <w:r w:rsidRPr="001268E0">
        <w:rPr>
          <w:rFonts w:cs="Arial"/>
        </w:rPr>
        <w:t xml:space="preserve">. </w:t>
      </w:r>
      <w:r w:rsidR="00DF03C8">
        <w:rPr>
          <w:rFonts w:cs="Arial"/>
        </w:rPr>
        <w:t>ožujka</w:t>
      </w:r>
      <w:r w:rsidRPr="001268E0" w:rsidR="000E72C0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</w:t>
      </w:r>
      <w:r w:rsidRPr="001268E0" w:rsidR="006400E1">
        <w:rPr>
          <w:rFonts w:cs="Arial"/>
        </w:rPr>
        <w:t>1</w:t>
      </w:r>
      <w:r w:rsidRPr="001268E0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F03C8">
        <w:rPr>
          <w:rFonts w:cs="Arial"/>
        </w:rPr>
        <w:t>120</w:t>
      </w:r>
      <w:r w:rsidRPr="001268E0">
        <w:rPr>
          <w:rFonts w:cs="Arial"/>
        </w:rPr>
        <w:t xml:space="preserve"> dana u ukupnom iznosu od </w:t>
      </w:r>
      <w:r w:rsidR="00DF03C8">
        <w:rPr>
          <w:rFonts w:cs="Arial"/>
        </w:rPr>
        <w:t>27.164,33</w:t>
      </w:r>
      <w:r w:rsidRPr="001268E0">
        <w:rPr>
          <w:rFonts w:cs="Arial"/>
        </w:rPr>
        <w:t xml:space="preserve"> kn. </w:t>
      </w:r>
      <w:r w:rsidRPr="00173487" w:rsidR="00CB422D">
        <w:rPr>
          <w:rFonts w:cs="Arial"/>
          <w:color w:val="000000" w:themeColor="text1"/>
        </w:rPr>
        <w:t xml:space="preserve">Na današnji dan blokada iznosi </w:t>
      </w:r>
      <w:r w:rsidRPr="00173487" w:rsidR="00173487">
        <w:rPr>
          <w:rFonts w:cs="Arial"/>
          <w:color w:val="000000" w:themeColor="text1"/>
        </w:rPr>
        <w:t>23.320,91 kn.</w:t>
      </w:r>
    </w:p>
    <w:p w:rsidRPr="00173487" w:rsidR="00D74101" w:rsidP="001A18A5" w:rsidRDefault="00D74101">
      <w:pPr>
        <w:ind w:right="-288"/>
        <w:jc w:val="both"/>
        <w:rPr>
          <w:rFonts w:ascii="Times New Roman" w:hAnsi="Times New Roman"/>
          <w:color w:val="000000" w:themeColor="text1"/>
        </w:rPr>
      </w:pP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Iz radnja koje je poduzeo sud nije utvrđeno da dužnik ima imovine. 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73487" w:rsidRDefault="001268E0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DF03C8">
        <w:rPr>
          <w:rFonts w:cs="Arial"/>
        </w:rPr>
        <w:t>13,05</w:t>
      </w:r>
      <w:r w:rsidRPr="00BE62FB">
        <w:rPr>
          <w:rFonts w:cs="Arial"/>
        </w:rPr>
        <w:t xml:space="preserve"> sati.</w:t>
      </w:r>
    </w:p>
    <w:p w:rsidRPr="00BE62FB" w:rsidR="001268E0" w:rsidP="001268E0" w:rsidRDefault="001268E0">
      <w:pPr>
        <w:jc w:val="both"/>
        <w:rPr>
          <w:rFonts w:cs="Arial"/>
        </w:rPr>
      </w:pPr>
    </w:p>
    <w:p w:rsidRPr="00BE62FB" w:rsidR="001268E0" w:rsidP="001268E0" w:rsidRDefault="001268E0">
      <w:pPr>
        <w:jc w:val="both"/>
        <w:rPr>
          <w:rFonts w:cs="Arial"/>
        </w:rPr>
      </w:pPr>
    </w:p>
    <w:p w:rsidRPr="00BE62FB" w:rsidR="001268E0" w:rsidP="001268E0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Pr="00BE62FB" w:rsidR="001268E0" w:rsidP="001268E0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1268E0" w:rsidP="001268E0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1268E0" w:rsidP="001268E0" w:rsidRDefault="001268E0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</w:t>
      </w:r>
    </w:p>
    <w:p w:rsidRPr="00BE62FB" w:rsidR="001268E0" w:rsidP="001268E0" w:rsidRDefault="001268E0">
      <w:pPr>
        <w:ind w:left="3540" w:firstLine="708"/>
        <w:jc w:val="both"/>
        <w:rPr>
          <w:rFonts w:cs="Arial"/>
        </w:rPr>
      </w:pPr>
      <w:r w:rsidRPr="00BE62FB">
        <w:rPr>
          <w:rFonts w:cs="Arial"/>
        </w:rPr>
        <w:t>Zapisničar</w:t>
      </w:r>
    </w:p>
    <w:p w:rsidRPr="00BE62FB" w:rsidR="001268E0" w:rsidP="001268E0" w:rsidRDefault="001268E0">
      <w:pPr>
        <w:rPr>
          <w:rFonts w:cs="Arial"/>
        </w:rPr>
      </w:pPr>
    </w:p>
    <w:p w:rsidR="001268E0" w:rsidP="001268E0" w:rsidRDefault="001268E0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1268E0" w:rsidRDefault="0097467C">
      <w:pPr>
        <w:ind w:right="-288"/>
        <w:jc w:val="both"/>
      </w:pP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DC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DF03C8" w:rsidR="00DF03C8" w:rsidP="00DF03C8" w:rsidRDefault="00DF03C8">
    <w:pPr>
      <w:pStyle w:val="Zaglavlje"/>
      <w:jc w:val="right"/>
      <w:rPr>
        <w:rFonts w:ascii="Arial" w:hAnsi="Arial" w:cs="Arial"/>
      </w:rPr>
    </w:pPr>
    <w:r w:rsidRPr="00DF03C8">
      <w:rPr>
        <w:rFonts w:ascii="Arial" w:hAnsi="Arial" w:cs="Arial"/>
        <w:sz w:val="22"/>
        <w:szCs w:val="22"/>
      </w:rPr>
      <w:t>Poslovni broj 4 St-212/2021-8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F03C8" w:rsidR="00CF7611" w:rsidP="00F72C8F" w:rsidRDefault="00CF7611">
    <w:pPr>
      <w:pStyle w:val="Zaglavlje"/>
      <w:jc w:val="right"/>
      <w:rPr>
        <w:rFonts w:ascii="Arial" w:hAnsi="Arial" w:cs="Arial"/>
      </w:rPr>
    </w:pPr>
    <w:r w:rsidRPr="00DF03C8">
      <w:rPr>
        <w:rFonts w:ascii="Arial" w:hAnsi="Arial" w:cs="Arial"/>
        <w:sz w:val="22"/>
        <w:szCs w:val="22"/>
      </w:rPr>
      <w:t xml:space="preserve">Poslovni broj </w:t>
    </w:r>
    <w:r w:rsidRPr="00DF03C8" w:rsidR="000E72C0">
      <w:rPr>
        <w:rFonts w:ascii="Arial" w:hAnsi="Arial" w:cs="Arial"/>
        <w:sz w:val="22"/>
        <w:szCs w:val="22"/>
      </w:rPr>
      <w:t>4 St-</w:t>
    </w:r>
    <w:r w:rsidRPr="00DF03C8" w:rsidR="00DF03C8">
      <w:rPr>
        <w:rFonts w:ascii="Arial" w:hAnsi="Arial" w:cs="Arial"/>
        <w:sz w:val="22"/>
        <w:szCs w:val="22"/>
      </w:rPr>
      <w:t>212/2021-8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6D4C"/>
    <w:rsid w:val="00045B86"/>
    <w:rsid w:val="00070A05"/>
    <w:rsid w:val="0007639B"/>
    <w:rsid w:val="000A00E1"/>
    <w:rsid w:val="000A7400"/>
    <w:rsid w:val="000E6670"/>
    <w:rsid w:val="000E72C0"/>
    <w:rsid w:val="00117DBA"/>
    <w:rsid w:val="001268E0"/>
    <w:rsid w:val="00126C34"/>
    <w:rsid w:val="00146FFC"/>
    <w:rsid w:val="0016483A"/>
    <w:rsid w:val="00173487"/>
    <w:rsid w:val="00175DF2"/>
    <w:rsid w:val="00185666"/>
    <w:rsid w:val="001A18A5"/>
    <w:rsid w:val="001A2D7B"/>
    <w:rsid w:val="001A4DC8"/>
    <w:rsid w:val="001B5B91"/>
    <w:rsid w:val="002107A0"/>
    <w:rsid w:val="0021775B"/>
    <w:rsid w:val="0022791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5650"/>
    <w:rsid w:val="0046778E"/>
    <w:rsid w:val="00471E38"/>
    <w:rsid w:val="004D73AE"/>
    <w:rsid w:val="004F3811"/>
    <w:rsid w:val="004F789C"/>
    <w:rsid w:val="00576B3E"/>
    <w:rsid w:val="005A3F55"/>
    <w:rsid w:val="00603281"/>
    <w:rsid w:val="00626B34"/>
    <w:rsid w:val="00637A2F"/>
    <w:rsid w:val="006400E1"/>
    <w:rsid w:val="00674B01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C3A1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23165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0569"/>
    <w:rsid w:val="00BE3960"/>
    <w:rsid w:val="00C14820"/>
    <w:rsid w:val="00C22467"/>
    <w:rsid w:val="00C50565"/>
    <w:rsid w:val="00C66696"/>
    <w:rsid w:val="00C67C0F"/>
    <w:rsid w:val="00C917D3"/>
    <w:rsid w:val="00C91BCA"/>
    <w:rsid w:val="00CA4329"/>
    <w:rsid w:val="00CB422D"/>
    <w:rsid w:val="00CB4769"/>
    <w:rsid w:val="00CD254E"/>
    <w:rsid w:val="00CD2568"/>
    <w:rsid w:val="00CF7611"/>
    <w:rsid w:val="00D02185"/>
    <w:rsid w:val="00D74101"/>
    <w:rsid w:val="00DF0331"/>
    <w:rsid w:val="00DF03C8"/>
    <w:rsid w:val="00E2717B"/>
    <w:rsid w:val="00E3781E"/>
    <w:rsid w:val="00E51C1E"/>
    <w:rsid w:val="00E77AFF"/>
    <w:rsid w:val="00F54B6C"/>
    <w:rsid w:val="00F72C8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D7410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BE056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056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1A4D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4D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4DC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4DC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4DC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St-212/2021-8</izvorni_sadrzaj>
    <derivirana_varijabla naziv="DomainObject.Zapisnik.Oznaka_1">St-212/2021-8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ožujka 2021.</izvorni_sadrzaj>
    <derivirana_varijabla naziv="DomainObject.Predmet.DatumIzradeOptuznogAkta_1">8. ožujka 2021.</derivirana_varijabla>
  </DomainObject.Predmet.DatumIzradeOptuznogAkta>
  <DomainObject.Predmet.DatumIzradeOptuznogAktaFormated>
    <izvorni_sadrzaj>8.3.2021.</izvorni_sadrzaj>
    <derivirana_varijabla naziv="DomainObject.Predmet.DatumIzradeOptuznogAktaFormated_1">8.3.2021.</derivirana_varijabla>
  </DomainObject.Predmet.DatumIzradeOptuznogAktaFormated>
  <DomainObject.Predmet.DatumOsnivanja>
    <izvorni_sadrzaj>8. ožujka 2021.</izvorni_sadrzaj>
    <derivirana_varijabla naziv="DomainObject.Predmet.DatumOsnivanja_1">8.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ožujka 2021.</izvorni_sadrzaj>
    <derivirana_varijabla naziv="DomainObject.Predmet.DatumPrimitkaOptuznogAkta_1">8.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St-212/2021</izvorni_sadrzaj>
    <derivirana_varijabla naziv="DomainObject.Predmet.OznakaBroj_1">St-212/2021</derivirana_varijabla>
  </DomainObject.Predmet.OznakaBroj>
  <DomainObject.Predmet.OznakaBrojOptuznogAkta>
    <izvorni_sadrzaj>04-06-21-2450</izvorni_sadrzaj>
    <derivirana_varijabla naziv="DomainObject.Predmet.OznakaBrojOptuznogAkta_1">04-06-21-2450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 UGOSTITELJSTVO j.d.o.o. NOVIGRAD zastupanog po punomoćniku Dejan Tesla</izvorni_sadrzaj>
    <derivirana_varijabla naziv="DomainObject.Predmet.ProtustrankaFormated_1">  L.D. UGOSTITELJSTVO j.d.o.o. NOVIGRAD zastupanog po punomoćniku Dejan Tesla</derivirana_varijabla>
  </DomainObject.Predmet.ProtustrankaFormated>
  <DomainObject.Predmet.ProtustrankaFormatedOIB>
    <izvorni_sadrzaj>  L.D. UGOSTITELJSTVO j.d.o.o. NOVIGRAD, OIB 29407818006 zastupanog po punomoćniku Dejan Tesla</izvorni_sadrzaj>
    <derivirana_varijabla naziv="DomainObject.Predmet.ProtustrankaFormatedOIB_1">  L.D. UGOSTITELJSTVO j.d.o.o. NOVIGRAD, OIB 29407818006 zastupanog po punomoćniku Dejan Tesla</derivirana_varijabla>
  </DomainObject.Predmet.ProtustrankaFormatedOIB>
  <DomainObject.Predmet.ProtustrankaFormatedWithAdress>
    <izvorni_sadrzaj> L.D. UGOSTITELJSTVO j.d.o.o. NOVIGRAD, Gradska vrata 20, 52466 Novigrad zastupanog po punomoćniku Dejan Tesla</izvorni_sadrzaj>
    <derivirana_varijabla naziv="DomainObject.Predmet.ProtustrankaFormatedWithAdress_1"> L.D. UGOSTITELJSTVO j.d.o.o. NOVIGRAD, Gradska vrata 20, 52466 Novigrad zastupanog po punomoćniku Dejan Tesla</derivirana_varijabla>
  </DomainObject.Predmet.ProtustrankaFormatedWithAdress>
  <DomainObject.Predmet.ProtustrankaFormatedWithAdressOIB>
    <izvorni_sadrzaj> L.D. UGOSTITELJSTVO j.d.o.o. NOVIGRAD, OIB 29407818006, Gradska vrata 20, 52466 Novigrad zastupanog po punomoćniku Dejan Tesla</izvorni_sadrzaj>
    <derivirana_varijabla naziv="DomainObject.Predmet.ProtustrankaFormatedWithAdressOIB_1"> L.D. UGOSTITELJSTVO j.d.o.o. NOVIGRAD, OIB 29407818006, Gradska vrata 20, 52466 Novigrad zastupanog po punomoćniku Dejan Tesla</derivirana_varijabla>
  </DomainObject.Predmet.ProtustrankaFormatedWithAdressOIB>
  <DomainObject.Predmet.ProtustrankaWithAdress>
    <izvorni_sadrzaj>L.D. UGOSTITELJSTVO j.d.o.o. NOVIGRAD Gradska vrata 20, 52466 Novigrad</izvorni_sadrzaj>
    <derivirana_varijabla naziv="DomainObject.Predmet.ProtustrankaWithAdress_1">L.D. UGOSTITELJSTVO j.d.o.o. NOVIGRAD Gradska vrata 20, 52466 Novigrad</derivirana_varijabla>
  </DomainObject.Predmet.ProtustrankaWithAdress>
  <DomainObject.Predmet.ProtustrankaWithAdressOIB>
    <izvorni_sadrzaj>L.D. UGOSTITELJSTVO j.d.o.o. NOVIGRAD, OIB 29407818006, Gradska vrata 20, 52466 Novigrad</izvorni_sadrzaj>
    <derivirana_varijabla naziv="DomainObject.Predmet.ProtustrankaWithAdressOIB_1">L.D. UGOSTITELJSTVO j.d.o.o. NOVIGRAD, OIB 29407818006, Gradska vrata 20, 52466 Novigrad</derivirana_varijabla>
  </DomainObject.Predmet.ProtustrankaWithAdressOIB>
  <DomainObject.Predmet.ProtustrankaNazivFormated>
    <izvorni_sadrzaj>L.D. UGOSTITELJSTVO j.d.o.o. NOVIGRAD</izvorni_sadrzaj>
    <derivirana_varijabla naziv="DomainObject.Predmet.ProtustrankaNazivFormated_1">L.D. UGOSTITELJSTVO j.d.o.o. NOVIGRAD</derivirana_varijabla>
  </DomainObject.Predmet.ProtustrankaNazivFormated>
  <DomainObject.Predmet.ProtustrankaNazivFormatedOIB>
    <izvorni_sadrzaj>L.D. UGOSTITELJSTVO j.d.o.o. NOVIGRAD, OIB 29407818006</izvorni_sadrzaj>
    <derivirana_varijabla naziv="DomainObject.Predmet.ProtustrankaNazivFormatedOIB_1">L.D. UGOSTITELJSTVO j.d.o.o. NOVIGRAD, OIB 29407818006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27164.33</izvorni_sadrzaj>
    <derivirana_varijabla naziv="DomainObject.Predmet.TrenutnaVrijednost_1">27164.33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L.D. UGOSTITELJSTVO j.d.o.o. NOVIGRAD zastupanog po punomoćniku Dejan Tesla</item>
    </izvorni_sadrzaj>
    <derivirana_varijabla naziv="DomainObject.Predmet.ProtuStrankaListFormated_1">
      <item>L.D. UGOSTITELJSTVO j.d.o.o. NOVIGRAD zastupanog po punomoćniku Dejan Tesla</item>
    </derivirana_varijabla>
  </DomainObject.Predmet.ProtuStrankaListFormated>
  <DomainObject.Predmet.ProtuStrankaListFormatedOIB>
    <izvorni_sadrzaj>
      <item>L.D. UGOSTITELJSTVO j.d.o.o. NOVIGRAD, OIB 29407818006 zastupanog po punomoćniku Dejan Tesla</item>
    </izvorni_sadrzaj>
    <derivirana_varijabla naziv="DomainObject.Predmet.ProtuStrankaListFormatedOIB_1">
      <item>L.D. UGOSTITELJSTVO j.d.o.o. NOVIGRAD, OIB 29407818006 zastupanog po punomoćniku Dejan Tesla</item>
    </derivirana_varijabla>
  </DomainObject.Predmet.ProtuStrankaListFormatedOIB>
  <DomainObject.Predmet.ProtuStrankaListFormatedWithAdress>
    <izvorni_sadrzaj>
      <item>L.D. UGOSTITELJSTVO j.d.o.o. NOVIGRAD, Gradska vrata 20, 52466 Novigrad zastupanog po punomoćniku Dejan Tesla</item>
    </izvorni_sadrzaj>
    <derivirana_varijabla naziv="DomainObject.Predmet.ProtuStrankaListFormatedWithAdress_1">
      <item>L.D. UGOSTITELJSTVO j.d.o.o. NOVIGRAD, Gradska vrata 20, 52466 Novigrad zastupanog po punomoćniku Dejan Tesla</item>
    </derivirana_varijabla>
  </DomainObject.Predmet.ProtuStrankaListFormatedWithAdress>
  <DomainObject.Predmet.ProtuStrankaListFormatedWithAdressOIB>
    <izvorni_sadrzaj>
      <item>L.D. UGOSTITELJSTVO j.d.o.o. NOVIGRAD, OIB 29407818006, Gradska vrata 20, 52466 Novigrad zastupanog po punomoćniku Dejan Tesla</item>
    </izvorni_sadrzaj>
    <derivirana_varijabla naziv="DomainObject.Predmet.ProtuStrankaListFormatedWithAdressOIB_1">
      <item>L.D. UGOSTITELJSTVO j.d.o.o. NOVIGRAD, OIB 29407818006, Gradska vrata 20, 52466 Novigrad zastupanog po punomoćniku Dejan Tesla</item>
    </derivirana_varijabla>
  </DomainObject.Predmet.ProtuStrankaListFormatedWithAdressOIB>
  <DomainObject.Predmet.ProtuStrankaListNazivFormated>
    <izvorni_sadrzaj>
      <item>L.D. UGOSTITELJSTVO j.d.o.o. NOVIGRAD</item>
    </izvorni_sadrzaj>
    <derivirana_varijabla naziv="DomainObject.Predmet.ProtuStrankaListNazivFormated_1">
      <item>L.D. UGOSTITELJSTVO j.d.o.o. NOVIGRAD</item>
    </derivirana_varijabla>
  </DomainObject.Predmet.ProtuStrankaListNazivFormated>
  <DomainObject.Predmet.ProtuStrankaListNazivFormatedOIB>
    <izvorni_sadrzaj>
      <item>L.D. UGOSTITELJSTVO j.d.o.o. NOVIGRAD, OIB 29407818006</item>
    </izvorni_sadrzaj>
    <derivirana_varijabla naziv="DomainObject.Predmet.ProtuStrankaListNazivFormatedOIB_1">
      <item>L.D. UGOSTITELJSTVO j.d.o.o. NOVIGRAD, OIB 29407818006</item>
    </derivirana_varijabla>
  </DomainObject.Predmet.ProtuStrankaListNazivFormatedOIB>
  <DomainObject.Predmet.OstaliListFormated>
    <izvorni_sadrzaj>
      <item>Dejan Tesla punomoćnik sudionika u postupku L.D. UGOSTITELJSTVO j.d.o.o. NOVIGRAD</item>
    </izvorni_sadrzaj>
    <derivirana_varijabla naziv="DomainObject.Predmet.OstaliListFormated_1">
      <item>Dejan Tesla punomoćnik sudionika u postupku L.D. UGOSTITELJSTVO j.d.o.o. NOVIGRAD</item>
    </derivirana_varijabla>
  </DomainObject.Predmet.OstaliListFormated>
  <DomainObject.Predmet.OstaliListFormatedOIB>
    <izvorni_sadrzaj>
      <item>Dejan Tesla, OIB 62505075331 punomoćnik sudionika u postupku L.D. UGOSTITELJSTVO j.d.o.o. NOVIGRAD</item>
    </izvorni_sadrzaj>
    <derivirana_varijabla naziv="DomainObject.Predmet.OstaliListFormatedOIB_1">
      <item>Dejan Tesla, OIB 62505075331 punomoćnik sudionika u postupku L.D. UGOSTITELJSTVO j.d.o.o. NOVIGRAD</item>
    </derivirana_varijabla>
  </DomainObject.Predmet.OstaliListFormatedOIB>
  <DomainObject.Predmet.OstaliListFormatedWithAdress>
    <izvorni_sadrzaj>
      <item>Dejan Tesla, Motovunska 29, 52440 Poreč punomoćnik sudionika u postupku L.D. UGOSTITELJSTVO j.d.o.o. NOVIGRAD</item>
    </izvorni_sadrzaj>
    <derivirana_varijabla naziv="DomainObject.Predmet.OstaliListFormatedWithAdress_1">
      <item>Dejan Tesla, Motovunska 29, 52440 Poreč punomoćnik sudionika u postupku L.D. UGOSTITELJSTVO j.d.o.o. NOVIGRAD</item>
    </derivirana_varijabla>
  </DomainObject.Predmet.OstaliListFormatedWithAdress>
  <DomainObject.Predmet.OstaliListFormatedWithAdressOIB>
    <izvorni_sadrzaj>
      <item>Dejan Tesla, OIB 62505075331, Motovunska 29, 52440 Poreč punomoćnik sudionika u postupku L.D. UGOSTITELJSTVO j.d.o.o. NOVIGRAD</item>
    </izvorni_sadrzaj>
    <derivirana_varijabla naziv="DomainObject.Predmet.OstaliListFormatedWithAdressOIB_1">
      <item>Dejan Tesla, OIB 62505075331, Motovunska 29, 52440 Poreč punomoćnik sudionika u postupku L.D. UGOSTITELJSTVO j.d.o.o. NOVIGRAD</item>
    </derivirana_varijabla>
  </DomainObject.Predmet.OstaliListFormatedWithAdressOIB>
  <DomainObject.Predmet.OstaliListNazivFormated>
    <izvorni_sadrzaj>
      <item>Dejan Tesla</item>
    </izvorni_sadrzaj>
    <derivirana_varijabla naziv="DomainObject.Predmet.OstaliListNazivFormated_1">
      <item>Dejan Tesla</item>
    </derivirana_varijabla>
  </DomainObject.Predmet.OstaliListNazivFormated>
  <DomainObject.Predmet.OstaliListNazivFormatedOIB>
    <izvorni_sadrzaj>
      <item>Dejan Tesla, OIB 62505075331</item>
    </izvorni_sadrzaj>
    <derivirana_varijabla naziv="DomainObject.Predmet.OstaliListNazivFormatedOIB_1">
      <item>Dejan Tesla, OIB 62505075331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St-212/2021-8</izvorni_sadrzaj>
    <derivirana_varijabla naziv="DomainObject.PoslovniBrojDokumenta_1">St-212/2021-8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L.D. UGOSTITELJSTVO j.d.o.o. NOVIGRAD</izvorni_sadrzaj>
    <derivirana_varijabla naziv="DomainObject.Predmet.ProtustrankaIDrugi_1">L.D. UGOSTITELJSTVO j.d.o.o. NOVIGRAD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L.D. UGOSTITELJSTVO j.d.o.o. NOVIGRAD, OIB 29407818006, Gradska vrata 20, 52466 Novigrad</izvorni_sadrzaj>
    <derivirana_varijabla naziv="DomainObject.Predmet.ProtustrankaIDrugiAdressOIB_1">L.D. UGOSTITELJSTVO j.d.o.o. NOVIGRAD, OIB 29407818006, Gradska vrata 20,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L.D. UGOSTITELJSTVO j.d.o.o. NOVIGRAD</item>
      <item>Financijska agencija (FINA)</item>
      <item>Dejan Tesla</item>
    </izvorni_sadrzaj>
    <derivirana_varijabla naziv="DomainObject.Predmet.SudioniciListNaziv_1">
      <item>L.D. UGOSTITELJSTVO j.d.o.o. NOVIGRAD</item>
      <item>Financijska agencija (FINA)</item>
      <item>Dejan Tesla</item>
    </derivirana_varijabla>
  </DomainObject.Predmet.SudioniciListNaziv>
  <DomainObject.Predmet.SudioniciListAdressOIB>
    <izvorni_sadrzaj>
      <item>L.D. UGOSTITELJSTVO j.d.o.o. NOVIGRAD, OIB 29407818006, Gradska vrata 20,52466 Novigrad</item>
      <item>Financijska agencija (FINA), OIB 85821130368, Ulica grada Vukovara 70,10000 Zagreb</item>
      <item>Dejan Tesla, OIB 62505075331, Motovunska 29,52440 Poreč</item>
    </izvorni_sadrzaj>
    <derivirana_varijabla naziv="DomainObject.Predmet.SudioniciListAdressOIB_1">
      <item>L.D. UGOSTITELJSTVO j.d.o.o. NOVIGRAD, OIB 29407818006, Gradska vrata 20,52466 Novigrad</item>
      <item>Financijska agencija (FINA), OIB 85821130368, Ulica grada Vukovara 70,10000 Zagreb</item>
      <item>Dejan Tesla, OIB 62505075331, Motovunska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29407818006</item>
      <item>, OIB 85821130368</item>
      <item>, OIB 62505075331</item>
    </izvorni_sadrzaj>
    <derivirana_varijabla naziv="DomainObject.Predmet.SudioniciListNazivOIB_1">
      <item>, OIB 29407818006</item>
      <item>, OIB 85821130368</item>
      <item>, OIB 62505075331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ožujka 2021.</izvorni_sadrzaj>
    <derivirana_varijabla naziv="DomainObject.Predmet.DatumPocetkaProcesa_1">8.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93AC2-5143-4B94-8307-117A2BD075E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259</properties:Words>
  <properties:Characters>1424</properties:Characters>
  <properties:Lines>61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2021-04-21T08:30:00Z</dcterms:created>
  <dc:creator>epincin</dc:creator>
  <cp:lastModifiedBy>Sanja Prodan</cp:lastModifiedBy>
  <cp:lastPrinted>2021-03-01T08:35:00Z</cp:lastPrinted>
  <dcterms:modified xmlns:xsi="http://www.w3.org/2001/XMLSchema-instance" xsi:type="dcterms:W3CDTF">2021-04-23T11:14:00Z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St-212/2021-8 / Zapisnik - Ročište radi rasprave o uvjetima za otvaranje steč. post. (st-212-2021-8 l.d. ugostiteljstvo (13,00).docx)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